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7F" w:rsidRPr="009D6E7F" w:rsidRDefault="009D6E7F" w:rsidP="009D6E7F">
      <w:pPr>
        <w:rPr>
          <w:rStyle w:val="newsauthor2"/>
          <w:rFonts w:cs="Arial"/>
          <w:sz w:val="24"/>
          <w:szCs w:val="24"/>
        </w:rPr>
      </w:pPr>
      <w:bookmarkStart w:id="0" w:name="_GoBack"/>
      <w:r w:rsidRPr="009D6E7F">
        <w:rPr>
          <w:rStyle w:val="newsauthor2"/>
          <w:rFonts w:cs="Arial"/>
          <w:sz w:val="24"/>
          <w:szCs w:val="24"/>
        </w:rPr>
        <w:t>Maszol.ro, 2013. nov. 4.</w:t>
      </w:r>
    </w:p>
    <w:bookmarkEnd w:id="0"/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 xml:space="preserve">Felmérés: ilyenek a mai erdélyi magyar fiatalok 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Style w:val="Strong"/>
          <w:rFonts w:cs="Helvetica"/>
          <w:b w:val="0"/>
        </w:rPr>
        <w:t>Későn házasodnának és vállalnának gyereket, egyre korábbi időpontra tervezik első szexuális élményüket és „berúgásukat”, Magyarország helyett pedig inkább Németországban vagy Nagy-Britanniában vállalnának munkát az erdélyi magyar fiatalok – derül ki két kolozsvári szociológus, Barna Gergő és Kiss Tamás kutatásjelentéséből.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jelentés három felmérést hasonlít össze: 2001-ben, 2008-ban és 2013-ban is készült átfogó vizsgálat az erdélyi magyar fiatalokról, így a kutatóknak rálátásuk volt az elmúlt 12 évre. A szakemberek azokra a kérdésekre keresték a választ, hogy mi változott és mi állandósult a fiatalok körében ebben a 12 évben, melyek az iskolázottság, az anyagi helyzet, a családalapítás, a gyermekvállalás, a migráció jellemzői.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2008-as és a 2013 kutatás azonos módszertannal, a 2001-es pedig nagyon hasonló eljárással készült, ami növeli az eredmények összehasonlíthatóságát. Földrajzi hatókörüket tekintve Románia 16 megyéjére (Fehér, Arad, Bihar, Beszterce-Naszód, Brassó, Krassó-Szörény, Kolozs, Kovászna, Hargita, Máramaros, Maros, Szatmár, Szilágy, Szeben és Temes megyére) terjedtek ki. A 2011-es népszámlálás szerint ezekben a megyékben él a romániai magyarok 99 százaléka.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Megváltozott közhangulat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vizsgálat legfontosabb következtetéseit a társadalmi közérzet és az elégedettség szempontjából ismertetve a szerzők leszögezik, hogy a fiatalok általános közhangulata nagymértékben megváltozott 2008 őszéhez képest. 12-ről 21 százalékra nőtt azok aránya, akik arról számoltak be, hogy életszínvonaluk romlott az elmúlt egy évben, és 38-ról 20 százalékra csökkent azok aránya, akik javulást tapasztaltak. Bár a fiatalok relatív többsége továbbra is optimista, jelentősen nőtt azok aránya, akik anyagi helyzetük romlását prognosztizálták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Style w:val="Strong"/>
          <w:rFonts w:cs="Helvetica"/>
          <w:b w:val="0"/>
        </w:rPr>
        <w:t>Későn házasodnának és vállalnának gyereket, egyre korábbi időpontra tervezik első szexuális élményüket és „berúgásukat”, Magyarország helyett pedig inkább Németországban vagy Nagy-Britanniában vállalnának munkát az erdélyi magyar fiatalok – derül ki két kolozsvári szociológus, Barna Gergő és Kiss Tamás kutatásjelentéséből.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jelentés három felmérést hasonlít össze: 2001-ben, 2008-ban és 2013-ban is készült átfogó vizsgálat az erdélyi magyar fiatalokról, így a kutatóknak rálátásuk volt az elmúlt 12 évre. A szakemberek azokra a kérdésekre keresték a választ, hogy mi változott és mi állandósult a fiatalok körében ebben a 12 évben, melyek az iskolázottság, az anyagi helyzet, a családalapítás, a gyermekvállalás, a migráció jellemzői.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2008-as és a 2013 kutatás azonos módszertannal, a 2001-es pedig nagyon hasonló eljárással készült, ami növeli az eredmények összehasonlíthatóságát. Földrajzi hatókörüket tekintve Románia 16 megyéjére (Fehér, Arad, Bihar, Beszterce-Naszód, Brassó, Krassó-Szörény, Kolozs, Kovászna, Hargita, Máramaros, Maros, Szatmár, Szilágy, Szeben és Temes megyére) terjedtek ki. A 2011-es népszámlálás szerint ezekben a megyékben él a romániai magyarok 99 százaléka.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Megváltozott közhangulat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vizsgálat legfontosabb következtetéseit a társadalmi közérzet és az elégedettség szempontjából ismertetve a szerzők leszögezik, hogy a fiatalok általános közhangulata nagymértékben megváltozott 2008 őszéhez képest. 12-ről 21 százalékra nőtt azok aránya, akik arról számoltak be, hogy életszínvonaluk romlott az elmúlt egy évben, és 38-ról 20 százalékra csökkent azok aránya, akik javulást tapasztaltak. Bár a fiatalok relatív többsége továbbra is optimista, jelentősen nőtt azok aránya, akik anyagi helyzetük romlását prognosztizálták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 xml:space="preserve">fiatalok anyagi helyzetét illetően a felmérés megállapítja: az elmúlt években valóságos fogyasztói expanzió zajlott le. A mobiltelefonnal rendelkezők aránya a 18-29 évesek körében 30-ról 94-re nőtt 2001 és 2008 között, ma már a fiatalok szinte kivétel nélkül rendelkeznek maroktelefonnal. A számítógéppel rendelkezők aránya is hasonlóan növekedett, 2001-ben a fiatalok 15, 2008-ban 71, 2013-ban pedig 91 </w:t>
      </w:r>
      <w:r w:rsidRPr="00EA6A49">
        <w:rPr>
          <w:rFonts w:cs="Helvetica"/>
        </w:rPr>
        <w:lastRenderedPageBreak/>
        <w:t>százalékuk számolt be arról, hogy a háztartásban megtalálható az asztali vagy a hordozható személyi számítógép. A saját vagy más tulajdonában levő autót használók aránya 14-ről 43, majd 57 százalékra nőtt.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nagy értékű vagyontárgyak (lakás, autó) tulajdonlók esetében is számottevő a növekedés. A saját lakással rendelkezők aránya 44-ről 57 százalékra nőtt 2008 szeptembere és 2013 áprilisa között. A bővülés annak ellenére következett be, hogy a válság kirobbanása után a korábbi években jelentős fejlődésnek indult romániai ingatlanpiac megtorpant.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fldChar w:fldCharType="begin"/>
      </w:r>
      <w:r w:rsidRPr="00EA6A49">
        <w:rPr>
          <w:rFonts w:cs="Helvetica"/>
        </w:rPr>
        <w:instrText xml:space="preserve"> INCLUDEPICTURE "http://www.maszol.ro/uploads/files/userfiles/images/belfold/2013/november/04/f2.jpg" \* MERGEFORMATINET </w:instrText>
      </w:r>
      <w:r w:rsidRPr="00EA6A49">
        <w:rPr>
          <w:rFonts w:cs="Helvetica"/>
        </w:rPr>
        <w:fldChar w:fldCharType="separate"/>
      </w:r>
      <w:r w:rsidRPr="00EA6A49">
        <w:rPr>
          <w:rFonts w:cs="Helveti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9.6pt;height:266.7pt">
            <v:imagedata r:id="rId4" r:href="rId5"/>
          </v:shape>
        </w:pict>
      </w:r>
      <w:r w:rsidRPr="00EA6A49">
        <w:rPr>
          <w:rFonts w:cs="Helvetica"/>
        </w:rPr>
        <w:fldChar w:fldCharType="end"/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fiatalok gondjai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munkanélküliség, a pénztelenség és az alacsony keresetek, illetve a kilátástalan jövő az a három probléma, amelyet az erdélyi magyar fiatalok megemlítettek. Míg 2008-ban a megkérdezettek 37 százaléka említette a két legsúlyosabb gond között a munkahelyek hiányát, ezek aránya 2013-ra 60 százalékra emelkedett. A pénztelenséget, az alacsony kereseteket említők aránya 29-ről 41-re, a kilátástalan jövőt megjelölők aránya pedig 13-ról 18 százalékra növekedett.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Míg 2001 és 2008 között, az életszínvonal fokozatos emelkedésével elsősorban olyan immateriális problémák kerültek előtérbe, mint a „kulturálatlanság”, az „igénytelenség”, a „családi értékek megrendülése”, az „erkölcsi romlás”, a 2008-as gazdasági válság következtében ezek ismét háttérbe szorultak, kikerültek a fiatalok látóköréből, helyüket ismét a megélhetéshez kötődő nehézségek veszik át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Életút…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Elsősorban az individualista életesemények kerülnek a fiatalok életútjának korábbi szakaszába. Az elmúlt tizenkét évben a megélt/tervezett események közül legmarkánsabban az első szexuális tapasztalat megszerzése kerül időben előbbre. Míg 2001-ben 18,3 évesen élték meg/tervezték megélni ezt a 18–29 éves erdélyi magyar fiatalok, 2013-ra 9 hónappal csökken az átlagéletkor, már 18 éves kort megelőzve, 17,6 évre tevődik.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 xml:space="preserve">Az eltérés még hangsúlyosabb a lányok esetében, itt egy évvel hozódik korábbra az első szexuális tapasztalat megszerzésének átlagéletkora, 19-ről 18 évre. Szintén a lányok esetében kerül jelentősebb mértékben előtérbe a szélsőséges alkoholfogyasztás kipróbálása, míg 2001-ben 19,1 évesen, addig 2013-ban 17,9 évesen szándékoznak „jól berúgni”. A teljes mintában 7 hónappal kerül előbbre ez a magatartás. </w:t>
      </w:r>
      <w:r w:rsidRPr="00EA6A49">
        <w:rPr>
          <w:rFonts w:cs="Helvetica"/>
        </w:rPr>
        <w:lastRenderedPageBreak/>
        <w:t>A férfiak esetében a szülőktől való függetlenedés kerül határozottan előbbre (mintegy 9 hónappal 2001-hez viszonyítva), már 21 évesen szeretnék elérni az anyagi függetlenséget, és 24 éves korban elköltözni a szülői házból.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fldChar w:fldCharType="begin"/>
      </w:r>
      <w:r w:rsidRPr="00EA6A49">
        <w:rPr>
          <w:rFonts w:cs="Helvetica"/>
        </w:rPr>
        <w:instrText xml:space="preserve"> INCLUDEPICTURE "http://www.maszol.ro/uploads/files/userfiles/images/belfold/2013/november/04/tablazat.jpg" \* MERGEFORMATINET </w:instrText>
      </w:r>
      <w:r w:rsidRPr="00EA6A49">
        <w:rPr>
          <w:rFonts w:cs="Helvetica"/>
        </w:rPr>
        <w:fldChar w:fldCharType="separate"/>
      </w:r>
      <w:r w:rsidRPr="00EA6A49">
        <w:rPr>
          <w:rFonts w:cs="Helvetica"/>
        </w:rPr>
        <w:pict>
          <v:shape id="_x0000_i1026" type="#_x0000_t75" alt="" style="width:329.6pt;height:234.25pt">
            <v:imagedata r:id="rId6" r:href="rId7"/>
          </v:shape>
        </w:pict>
      </w:r>
      <w:r w:rsidRPr="00EA6A49">
        <w:rPr>
          <w:rFonts w:cs="Helvetica"/>
        </w:rPr>
        <w:fldChar w:fldCharType="end"/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…értékek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Az erdélyi magyar fiatalok értékpreferenciáiban csekély a változás. A család, a jövedelem, a munka, a barátok, a szabadidő, a műveltség egyaránt fontos az egyének életében, a megkérdezettek 90–99 százaléka között fontosnak tarja ezeket. Számottevően csökkent azonban azoknak az aránya 2001-hez képest, akik „nagyon fontosnak” gondolják mindezeket. Ez az árnyalatnyi eltérés arra utalhat, hogy a mai fiatalok, ha nem is helyezkednek élesen szembe a társadalmi elvárásokkal, viszont csökken ezeknek a normáknak a kényszerítő ereje.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Alapvetően a tradicionális, konformitásorientált, a közösségi szféra körébe sorolható értékek esetében tapasztalható jelentősebb leértékelődés, jelentősen csökken azok aránya, akik a „nemzet szerepét”, a „társadalmi rendet”, illetve a korábbi kérdésben a „politikát” fontosnak gondolják. Ezzel szemben a privát szférához tartozó értékek enyhe felértékelődése figyelhető meg, a „változatos élet”, a „szépség”, a „kultúra, műveltség” jelennek meg hangsúlyosabban.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Nőtt a gyermeket tervezők száma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házasságkötés mindkét nem esetében jelentősen kitolódik, míg 2001-ben a fiatalok 25 éves koruk után készültek házasodni, ez most majdnem 26 éves korra halasztódik. 87-ről 92 százalékra emelkedik azok aránya, akik szerint a nők 22 éves koruk után kellene házasodjanak, és 31-ről 36 százalékra nőtt azok aránya, akik ezt a 26. életév után tartják megfelelőnek.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gyerekvállalás későbbi időpontra való halasztásának következménye, hogy az ifjúsági mintákban egyre kisebb arányban vannak jelen a gyerekkel rendelkezők, viszont pozitív elmozdulásnak tekinthető, hogy a több mint egy gyereket tervezők aránya nőtt 2008-hoz képest, és csökkent azok aránya, akik egy gyermeket szeretnéne</w:t>
      </w:r>
      <w:r>
        <w:rPr>
          <w:rFonts w:cs="Helvetica"/>
        </w:rPr>
        <w:t>k.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két gyermeket tervezők aránya 60-ról 64 százalékra, a három vagy több gyereket kívánók aránya pedig 17-ről 21 százalékra nőtt. A házasságkötéshez hasonlóan a gyerekvállalás kezdési időpontja is kitolódik, a férfiak 3 hónappal (27,5 évesen), a nők 6 hónappal később (25,4 évesen) vállalnák az első gyermeküket, 2001-hez viszonyítva. A fiatalok egyre inkább előnybe részesítik a házasság előtti együttélést. Míg 2001-ben az együttélés a házasságkötést másfél évvel előzte meg, ez az időszak most két és fél évre nőtt.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Vallásosság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lastRenderedPageBreak/>
        <w:t>Arra a kérdésre, hogy menynyire fontos a vallás a fiatalok életében 2001-ben a 18–29 éves fiatalok 74 százaléka mondta, hogy „nagyon fontos” vagy „fontos”, 2008-ban 61 százalékuk, 2013 pedig 66 százalékuk. Tehát még 2001 és 2008 között a vallást fontosnak gondolók aránya csökkent, 2013-ban enyhe felértékelődésnek lehetünk tanúi.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Bár folyamatosan csökken a hetente templomba járók aránya, ezt kompenzálja a legalább havonta egyszer elmenőké. Összességében azt feltételezhetjük, hogy bár enyhén csökken a vallás szerepének és gyakorlásának intenzitása, de ez egyelőre nem jelenti a szekularizálódás magasabb fokát, az erdélyi magyar fiatalok többségének életében továbbra is fontos helyet foglal el a hit és az egyház.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Dohányzás, alkohol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Jelentősen nőtt azok aránya, akik úgy ítélik meg, hogy soha nem fognak dohányozni. Míg 2001-ben a 18–29 éves erdélyi magyar fiatalok 37 százaléka arról számolt be, hogy naponta rágyújt, ez 2008-ra 33 százalékra, 2013-ra pedig 28 százalékra csökkent. Nőtt viszont azok aránya, akik kipróbálják az alkoholfogyasztást, stagnál azok aránya, akik rendszeresen fogyasztanak alkoholt. A megkérdezettek fiatalok 2–3 százaléka számolt be arról, hogy napi, illetve egyötödük arról, hogy heti rendszerességgel fogyaszt alkoholt.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Nő az elvándorlási kedv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2008-hoz képest a 2013-ban a megkérdezettek 13 százaléka arról számolt be, hogy a háztartás tagjai közül valaki épp külföldön tartózkodik (2001-ben ez csupán 7 százalék), illetve minden második válaszadó jelezte, hogy a tágabb családból, rokonságból van olyan személy, aki külföldön él (2001-ben ez csupán minden harmadik volt ebben a helyzetben).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migrációs szándékok esetében a külföldi munkavállalás kap kiemelt szerepet. A 18–35 éves korosztályban 2008 és 2013 között 33-ról 43-ra nőtt azok aránya, akik időszakos munkavállalás céljával külföldre mennének, a 18–29 éves korosztályban 2001-ben 41, 2008-ban 38, 2013-ban pedig már 51 százalék tervez munkát vállalni az országhatárokon túl. Megváltoztak a külföldi munkavállalás célországai. Míg 2001-ben a külföldön munkát vállalni szándékozó magyar fiatalok 75 százaléka említette Magyarországot, ez 2008-ra 39 százalékra, 2013-ban pedig 27 százalékra esett vissza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Magyarországgal szemben jelentősen nőtt a Nyugat-Európa felé történő elmozdulás, a Németországba vagy Ausztriába munkát vállalni szándékozók aránya megduplázódott 2001-hez képest, 25-ről 51 százalékra nőtt, így a német nyelvterület jelenti az elsődleges opciót, ezt pedig Anglia követi, az erdélyi magyar fiatalok egyharmada preferálná az Egyesült Királyságot munkavállalás szempontjából. Magyarország a harmadik helyre süllyedt a preferált célországok rangsorában, ezt az Egyesült Államok követi, majd Olaszország és Spanyolország.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külföldön való letelepedést fontolgatók aránya nem változott 2008-hoz képest (14 százalék), körükben továbbra is Magyarország képezi az elsődleges célországot, ezt követi Németország, illetve az Egyesült Királyság.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Modell értékű erdélyi személyiségek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Az erdélyi magyar fiatalok legnépszerűbb szabadidős tevékenységek a tévézés (90 százalék a hetente tévézők aránya), a rádióhallgatás (77 százalék), a barátokkal való együttlét (59 százalék), a sportolás (59 százalék), az újságolvasás (39 százalék), a bevásárlás (37 százalék), kávézók, bárok látogatása (35 százalék).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 xml:space="preserve">A kérdésre, miszerint van-e olyan ma is élő, erdélyi magyar személy, személyiség (színész, énekes, művész, író stb.), akit a fiatalok nagyra értékelnek, a megkérdezettek relatív többsége szerint nincs ilyen személy (40 százalék), illetve további egyharmad nem tud egyetlen nevet sem említeni. A válaszadók mintegy negyede tudott legalább egy ismert, általa nagyra értékelt személyiséget megnevezni. A legtöbb említést Kányádi Sándor erdélyi magyar költő kapta, őt Tamás Gábor és Dancs Annamária könnyűzenei </w:t>
      </w:r>
      <w:r w:rsidRPr="00EA6A49">
        <w:rPr>
          <w:rFonts w:cs="Helvetica"/>
        </w:rPr>
        <w:lastRenderedPageBreak/>
        <w:t>énekesek, illetve Böjte Csaba szerzetes követte. A lista első tíz helyezettje közé két politikus is bekerült, Tőkés László, európai parlamenti képviselő, illetve Antal Árpád, Sepsiszentgyörgy polgármestere.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parlamenti képviselő, illetve Antal Árpád, Sepsiszentgyörgy polgármestere.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fldChar w:fldCharType="begin"/>
      </w:r>
      <w:r w:rsidRPr="00EA6A49">
        <w:rPr>
          <w:rFonts w:cs="Helvetica"/>
        </w:rPr>
        <w:instrText xml:space="preserve"> INCLUDEPICTURE "http://www.maszol.ro/uploads/files/userfiles/images/belfold/2013/november/04/szemelyisegek.jpg" \* MERGEFORMATINET </w:instrText>
      </w:r>
      <w:r w:rsidRPr="00EA6A49">
        <w:rPr>
          <w:rFonts w:cs="Helvetica"/>
        </w:rPr>
        <w:fldChar w:fldCharType="separate"/>
      </w:r>
      <w:r w:rsidRPr="00EA6A49">
        <w:rPr>
          <w:rFonts w:cs="Helvetica"/>
        </w:rPr>
        <w:pict>
          <v:shape id="_x0000_i1027" type="#_x0000_t75" alt="" style="width:329.6pt;height:281.9pt">
            <v:imagedata r:id="rId8" r:href="rId9"/>
          </v:shape>
        </w:pict>
      </w:r>
      <w:r w:rsidRPr="00EA6A49">
        <w:rPr>
          <w:rFonts w:cs="Helvetica"/>
        </w:rPr>
        <w:fldChar w:fldCharType="end"/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fiatalok közül egyre kevesebben olvasnak újságot, ami nagy valószínűséggel a világháló használatának növekvő intenzitásával is összefügg. Tovább bővül a helyi magyar lapok piaca, és csökken az országos magyar napilapok (Krónika, illetve az Új Magyar Szó), illetve a román lapok olvasótábora a magyar fiatalok körében.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Nyelvismeret, politika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 román nyelvet a magyar anyanyelvű fiatalok túlnyomó többsége (95–98 százaléka) beszéli valamilyen szinten, 2001 és 2013 között enyhén – 77-ről 72 százalékra – csökkenő tendencia figyelhető meg azon 18–29 évesek körében, akik úgy vélik, hogy a román nyelvet jól beszélik, növekszik azok aránya, akik saját bevallásuk szerint nem beszélnek jól románul, de meg tudják magukat értetni az ország nyelvén.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>Az idegen nyelvek esetében az angol nyelv térhódítása figyelhető meg, míg 2001-ben a 18–29 évesek 51 százaléka mondta azt, hogy valamilyen szinten (jól vagy megérteti magát) ismeri az angol nyelvet, ez 2008-ra 66, 2013- ra pedig 72 százalékra nő. A 18–35 éves korosztály egyharmada nyilatkozott úgy, hogy jól beszéli az angolt.</w:t>
      </w:r>
    </w:p>
    <w:p w:rsidR="009D6E7F" w:rsidRPr="00EA6A49" w:rsidRDefault="009D6E7F" w:rsidP="009D6E7F">
      <w:pPr>
        <w:rPr>
          <w:rFonts w:cs="Helvetica"/>
        </w:rPr>
      </w:pPr>
      <w:r w:rsidRPr="00EA6A49">
        <w:rPr>
          <w:rFonts w:cs="Helvetica"/>
        </w:rPr>
        <w:t xml:space="preserve">Az erdélyi magyar fiatalok mintegy fele gondolja úgy 2013 áprilisában, hogy a románok és a magyarok között konfliktusos a kapcsolat az országban, egynegyedük együttműködési viszonyt lát, másik negyedük szerint pedig kölcsönös érdektelenség jellemzi a román–magyar viszonyt. A felerősödő negatív megítélés nagy valószínűséggel a hangsúlyosan mediatizált „székely zászló ügy”, illetve a „trikolóros hajpánt ügy”, és általában a március 15-i magyar nemzeti ünnep kapcsán felmerülő feszültségek számlájára írható. </w:t>
      </w:r>
    </w:p>
    <w:p w:rsidR="009D6E7F" w:rsidRPr="00EA6A49" w:rsidRDefault="009D6E7F" w:rsidP="009D6E7F">
      <w:pPr>
        <w:rPr>
          <w:rFonts w:cs="Helvetica"/>
          <w:spacing w:val="0"/>
        </w:rPr>
      </w:pPr>
      <w:r w:rsidRPr="00EA6A49">
        <w:rPr>
          <w:rFonts w:cs="Helvetica"/>
          <w:spacing w:val="0"/>
        </w:rPr>
        <w:t>A politika egyébként kismértékben érdekli az erdélyi magyar fiatalokat, mintegy 13 százalékuk állítja ezt.</w:t>
      </w:r>
    </w:p>
    <w:p w:rsidR="009D6E7F" w:rsidRPr="00EA6A49" w:rsidRDefault="009D6E7F" w:rsidP="009D6E7F">
      <w:pPr>
        <w:rPr>
          <w:rFonts w:cs="Helvetica"/>
          <w:spacing w:val="0"/>
        </w:rPr>
      </w:pPr>
      <w:r w:rsidRPr="00EA6A49">
        <w:rPr>
          <w:rFonts w:cs="Helvetica"/>
          <w:spacing w:val="0"/>
        </w:rPr>
        <w:t xml:space="preserve">A közügyek iránti érdeklődés szerény élénkülése nagy valószínűséggel annak köszönhető, hogy a 2008-ban kezdődő gazdasági válságot követő kormányzati megszorító intézkedések az utóbbi </w:t>
      </w:r>
      <w:r w:rsidRPr="00EA6A49">
        <w:rPr>
          <w:rFonts w:cs="Helvetica"/>
          <w:spacing w:val="0"/>
        </w:rPr>
        <w:lastRenderedPageBreak/>
        <w:t>évekre nem jellemző állami beavatkozást jelentettek az egyének privát szférájába. Ezzel magyarázható, enyhén nőtt az erdélyi magyar fiatalok részvételi szándéka is, míg 2008-ban 36 százalék mondta, hogy biztos elmenne voksolni, ha jövő vasárnap parlamenti választásokat tartanának, most 42 százalék nyilatkozta ezt.</w:t>
      </w:r>
    </w:p>
    <w:p w:rsidR="009D6E7F" w:rsidRPr="00EA6A49" w:rsidRDefault="009D6E7F" w:rsidP="009D6E7F">
      <w:pPr>
        <w:rPr>
          <w:rFonts w:cs="Helvetica"/>
          <w:spacing w:val="0"/>
        </w:rPr>
      </w:pPr>
      <w:r w:rsidRPr="00EA6A49">
        <w:rPr>
          <w:rFonts w:cs="Helvetica"/>
          <w:spacing w:val="0"/>
        </w:rPr>
        <w:t>A politikai opciók tekintetében az erdélyi magyar fiatalok preferenciáiban az RMDSZ örvend egyértelmű támogatottságnak, 2008-hoz sikerült növelnie szavazótáborát, 67-ről 72 százalékra. A kihívó magyar pártokkal (MPP, EMNP) továbbra is magyar fiatalok 12–13 százalékának a rokonszenvez</w:t>
      </w:r>
    </w:p>
    <w:p w:rsidR="009D6E7F" w:rsidRDefault="009D6E7F" w:rsidP="009D6E7F">
      <w:pPr>
        <w:rPr>
          <w:rFonts w:cs="Helvetica"/>
          <w:spacing w:val="0"/>
        </w:rPr>
      </w:pPr>
    </w:p>
    <w:p w:rsidR="00C50507" w:rsidRDefault="009D6E7F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7F"/>
    <w:rsid w:val="00346574"/>
    <w:rsid w:val="009D6E7F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F4087-B5AC-44C8-A7BF-42A21DCB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7F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D6E7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D6E7F"/>
    <w:rPr>
      <w:b/>
      <w:bCs/>
    </w:rPr>
  </w:style>
  <w:style w:type="character" w:customStyle="1" w:styleId="newsauthor2">
    <w:name w:val="news_author2"/>
    <w:basedOn w:val="DefaultParagraphFont"/>
    <w:rsid w:val="009D6E7F"/>
    <w:rPr>
      <w:color w:val="007CB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www.maszol.ro/uploads/files/userfiles/images/belfold/2013/november/04/tablazat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://www.maszol.ro/uploads/files/userfiles/images/belfold/2013/november/04/f2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://www.maszol.ro/uploads/files/userfiles/images/belfold/2013/november/04/szemelyisegek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2019-02-28T21:10:00Z</dcterms:created>
  <dcterms:modified xsi:type="dcterms:W3CDTF">2019-02-28T21:11:00Z</dcterms:modified>
</cp:coreProperties>
</file>