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44A7C" w14:textId="77777777" w:rsidR="00F67745" w:rsidRDefault="00F67745" w:rsidP="0088672D">
      <w:pPr>
        <w:rPr>
          <w:rStyle w:val="cikklead1"/>
          <w:b w:val="0"/>
        </w:rPr>
      </w:pPr>
    </w:p>
    <w:p w14:paraId="3B47FF23" w14:textId="7E4D5316" w:rsidR="00F67745" w:rsidRDefault="0088672D" w:rsidP="0088672D">
      <w:r w:rsidRPr="00540ACA">
        <w:t>Krónika (</w:t>
      </w:r>
      <w:r w:rsidRPr="00540ACA">
        <w:rPr>
          <w:rStyle w:val="cikklead1"/>
          <w:b w:val="0"/>
        </w:rPr>
        <w:t>Kolozsvár</w:t>
      </w:r>
      <w:r w:rsidRPr="00540ACA">
        <w:t xml:space="preserve">), </w:t>
      </w:r>
      <w:bookmarkStart w:id="0" w:name="_GoBack"/>
      <w:bookmarkEnd w:id="0"/>
      <w:r w:rsidRPr="00540ACA">
        <w:t>2010. márc. 9.</w:t>
      </w:r>
    </w:p>
    <w:p w14:paraId="1423275B" w14:textId="77777777" w:rsidR="00F67745" w:rsidRDefault="0088672D" w:rsidP="0088672D">
      <w:r>
        <w:t>A nemzet rivaliz</w:t>
      </w:r>
      <w:r w:rsidRPr="00540ACA">
        <w:t>áló televíziói</w:t>
      </w:r>
    </w:p>
    <w:p w14:paraId="3A3706CB" w14:textId="77777777" w:rsidR="00F67745" w:rsidRDefault="0088672D" w:rsidP="0088672D">
      <w:r w:rsidRPr="00540ACA">
        <w:rPr>
          <w:noProof/>
          <w:lang w:val="en-US" w:eastAsia="en-US"/>
        </w:rPr>
        <w:drawing>
          <wp:anchor distT="0" distB="0" distL="114300" distR="114300" simplePos="0" relativeHeight="251659264" behindDoc="0" locked="0" layoutInCell="1" allowOverlap="1" wp14:anchorId="49341E4A" wp14:editId="6F7AC88F">
            <wp:simplePos x="0" y="0"/>
            <wp:positionH relativeFrom="column">
              <wp:posOffset>16510</wp:posOffset>
            </wp:positionH>
            <wp:positionV relativeFrom="paragraph">
              <wp:posOffset>93980</wp:posOffset>
            </wp:positionV>
            <wp:extent cx="3095625" cy="23622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5625"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ACA">
        <w:t xml:space="preserve">Teljesen eltérő felmérési eredmények láttak napvilágot a romániai magyarság </w:t>
      </w:r>
      <w:proofErr w:type="spellStart"/>
      <w:r w:rsidRPr="00540ACA">
        <w:t>tévézési</w:t>
      </w:r>
      <w:proofErr w:type="spellEnd"/>
      <w:r w:rsidRPr="00540ACA">
        <w:t xml:space="preserve"> szokásait és kedvenc csatornáit illetően. Míg a közelmúltban a Duna Televízió által rendelt közvélemény-kutatás eredménye szerint az erdélyi magyarok a magát a „Nemzet Televíziójaként” jellemző csatornát nézik legtöbbet, addig a Magyar Televízió (MTV) által frissen kiadott, a romániai televíziós piacot elektronikusan mérő TNS-</w:t>
      </w:r>
      <w:proofErr w:type="spellStart"/>
      <w:r w:rsidRPr="00540ACA">
        <w:t>től</w:t>
      </w:r>
      <w:proofErr w:type="spellEnd"/>
      <w:r w:rsidRPr="00540ACA">
        <w:t xml:space="preserve"> bekért 2009-es adatok szerint három kereskedelmi csatorna – az RTL Klub, a Tv2, illetve a román Pro Tv – vezeti a nézettségi versenyt, ezután következik az MTV két csatornája, a Duna Tv pedig csak az ötödik helyen áll.</w:t>
      </w:r>
    </w:p>
    <w:p w14:paraId="34ACB3D0" w14:textId="77777777" w:rsidR="00F67745" w:rsidRDefault="0088672D" w:rsidP="0088672D">
      <w:r w:rsidRPr="00540ACA">
        <w:t xml:space="preserve">A Duna Tv az általa felkért budapesti </w:t>
      </w:r>
      <w:proofErr w:type="spellStart"/>
      <w:r w:rsidRPr="00540ACA">
        <w:t>Outdoor</w:t>
      </w:r>
      <w:proofErr w:type="spellEnd"/>
      <w:r w:rsidRPr="00540ACA">
        <w:t xml:space="preserve"> Media Audit Kft. 2009. november 11. és december 23. között, az erdélyi magyarság körében végzett, személyes megkeresésen alapuló kérdőíves felmérésre alapozza eredményeit. Az MTV által említett TNS a közszolgálati adó szerint a világ legnagyobb kutatócégének leányvállalata, amely a Magyarországon és Európa más országaiban is elfogadott módszertani standardokat alkalmazza.</w:t>
      </w:r>
    </w:p>
    <w:p w14:paraId="68DFFC62" w14:textId="77777777" w:rsidR="00F67745" w:rsidRDefault="0088672D" w:rsidP="0088672D">
      <w:r w:rsidRPr="00540ACA">
        <w:t xml:space="preserve">A TNS eredményei műszeres méréseken alapulnak, és a teljes 2009-es év adatait feldolgozzák. Ezek szerint az MTV két csatornája együttesen 7,3 százalékos nézettséget ért el 2009-ben, míg a Duna Tv és a Duna Autonómia csatorna együttes nézettsége 6 százalékra rúg. </w:t>
      </w:r>
    </w:p>
    <w:p w14:paraId="4906208B" w14:textId="77777777" w:rsidR="00F67745" w:rsidRDefault="0088672D" w:rsidP="0088672D">
      <w:r w:rsidRPr="00540ACA">
        <w:t>„Az MTV díjmentesen átadja műsorát számos közösségi televíziónak, amelyeket a TNS az egyéb magyar nyelvű csatornák közé sorol. Ez azt jelenti, hogy a Magyar Televízió műsorai a valóságban még több nézőhöz jutnak el” – áll az MTV közleményében.</w:t>
      </w:r>
    </w:p>
    <w:p w14:paraId="30BE94BE" w14:textId="77777777" w:rsidR="00F67745" w:rsidRDefault="0088672D" w:rsidP="0088672D">
      <w:r w:rsidRPr="00540ACA">
        <w:t xml:space="preserve">Szász Attila, az Országos Audiovizuális Tanács (CNA) RMDSZ által delegált tagja az üggyel kapcsolatban lapunknak elmondta, csak úgy lehet eldönteni, hogy melyik felmérés hitelesebb, ha tudjuk, mekkora mintán készültek, azaz hány erdélyi magyar nézőt kérdeztek meg az üggyel kapcsolatban. Erről az illető csatornáknak a nézőket is tájékoztatniuk kell. </w:t>
      </w:r>
    </w:p>
    <w:p w14:paraId="012323E0" w14:textId="77777777" w:rsidR="00F67745" w:rsidRDefault="0088672D" w:rsidP="0088672D">
      <w:r w:rsidRPr="00540ACA">
        <w:t xml:space="preserve">Szász hozzátette, hogy tudomása szerint Romániában nem létezik olyan piackutató cég, amely kimondottan az itt élő magyarság </w:t>
      </w:r>
      <w:proofErr w:type="spellStart"/>
      <w:r w:rsidRPr="00540ACA">
        <w:t>tévézési</w:t>
      </w:r>
      <w:proofErr w:type="spellEnd"/>
      <w:r w:rsidRPr="00540ACA">
        <w:t xml:space="preserve"> szokásaira összpontosítana, nem készült olyan felmérés az országban, amely ezt vizsgálta volna, bár nagy szükség lenne rá. </w:t>
      </w:r>
    </w:p>
    <w:p w14:paraId="4942C5BC" w14:textId="77777777" w:rsidR="00F67745" w:rsidRDefault="0088672D" w:rsidP="0088672D">
      <w:r w:rsidRPr="00540ACA">
        <w:t>Szász Attila elmondta: egy nemzetközi céget ismer, amely számos országban műszeres mérés segítségével szolgáltat megbízható adatokat. Romániában nagyjából 1200 háztartás csatlakozott a rendszerhez, ezeknél a családoknál pontosan tudják, hogy melyik családtag mit néz naponta. Szász azonban sem a Duna Tv, sem az MTV által említett cégeket nem ismeri.</w:t>
      </w:r>
    </w:p>
    <w:p w14:paraId="5A6A9A84" w14:textId="77777777" w:rsidR="00F67745" w:rsidRDefault="0088672D" w:rsidP="0088672D">
      <w:r w:rsidRPr="00540ACA">
        <w:t xml:space="preserve">Magyari Tivadar médiaszociológus, a </w:t>
      </w:r>
      <w:proofErr w:type="spellStart"/>
      <w:r w:rsidRPr="00540ACA">
        <w:t>Babeş</w:t>
      </w:r>
      <w:proofErr w:type="spellEnd"/>
      <w:r w:rsidRPr="00540ACA">
        <w:t xml:space="preserve">–Bolyai Tudományegyetem rektorhelyettese, a felsőoktatási intézmény szociológia tanszékének tanára sem kommentálta az eredményeket, mint mondta, nagyon részletesen kellene ismernie a felmérések részleteit, hogy el tudja dönteni, melyik pontosabb. Ismertette azonban az egyetem kutatócsoportjának eredményeit. </w:t>
      </w:r>
    </w:p>
    <w:p w14:paraId="6883DF8F" w14:textId="77777777" w:rsidR="00F67745" w:rsidRDefault="0088672D" w:rsidP="0088672D">
      <w:r w:rsidRPr="00540ACA">
        <w:t xml:space="preserve">A tanszék munkatársai és diákjai a 90-es évektől kezdve végeznek felméréseket az erdélyi magyarság tévénézési szokásaival kapcsolatban. Azt az eredményt kapták, hogy a Duna </w:t>
      </w:r>
      <w:r w:rsidRPr="00540ACA">
        <w:lastRenderedPageBreak/>
        <w:t xml:space="preserve">Televízió csak azokban a régiókban vezeti a nézettségi listát, ahol nem fogható más magyar csatorna. Ott, ahol a Duna Tv mellett az MTV is fogható – a </w:t>
      </w:r>
      <w:proofErr w:type="spellStart"/>
      <w:r w:rsidRPr="00540ACA">
        <w:t>Partiumban</w:t>
      </w:r>
      <w:proofErr w:type="spellEnd"/>
      <w:r w:rsidRPr="00540ACA">
        <w:t xml:space="preserve"> például, ahol eddig is elérhető volt a csatorna, illetve az utóbbi években a digitális tévészolgáltatók megjelenésével egyre több helyen – a Magyar Televízió általában megelőzi a Dunát. </w:t>
      </w:r>
    </w:p>
    <w:p w14:paraId="5B7B005A" w14:textId="77777777" w:rsidR="00F67745" w:rsidRDefault="0088672D" w:rsidP="0088672D">
      <w:r w:rsidRPr="00540ACA">
        <w:t xml:space="preserve">Ha az MTV hiányzik, de jelen vannak a magyarországi kereskedelmi csatornák, ezek is jelentősen konkurálnak a Dunával, olykor megelőzve azt, a szórványvidékeken pedig, ahol a kétnyelvű televíziózás jellemző, a Duna Tv szoros versenyben áll a román kereskedelmi csatornákkal. A szakember elmondta: az utóbbi időben egyre inkább kiéleződik a verseny a két magyarországi közszolgálati televízió között, amelynek hátterében szerinte magyarországi politikai érdekek állnak. </w:t>
      </w:r>
    </w:p>
    <w:p w14:paraId="01BE5847" w14:textId="77777777" w:rsidR="00F67745" w:rsidRDefault="0088672D" w:rsidP="0088672D">
      <w:pPr>
        <w:rPr>
          <w:bCs/>
          <w14:shadow w14:blurRad="50800" w14:dist="38100" w14:dir="2700000" w14:sx="100000" w14:sy="100000" w14:kx="0" w14:ky="0" w14:algn="tl">
            <w14:srgbClr w14:val="000000">
              <w14:alpha w14:val="60000"/>
            </w14:srgbClr>
          </w14:shadow>
        </w:rPr>
      </w:pPr>
      <w:r w:rsidRPr="00540ACA">
        <w:t xml:space="preserve">Arra a kérdésünkre, hogy lehet-e újabb nézőket vonzani ezen felmérések eredményeinek közzétételével, Magyari elmondta: véleménye szerint az embereket nem érdeklik kimondottan ezek a felmérések, és kevés esélyt lát arra, hogy az erdélyi </w:t>
      </w:r>
      <w:proofErr w:type="spellStart"/>
      <w:r w:rsidRPr="00540ACA">
        <w:t>televíziózók</w:t>
      </w:r>
      <w:proofErr w:type="spellEnd"/>
      <w:r w:rsidRPr="00540ACA">
        <w:t xml:space="preserve"> addigi szokásukkal ellentétben a sikeresebbnek mondott csatornához pártoljanak át. „Ami szerintem a legfontosabb, az, hogy az erdélyi magyarok legnagyobb része még mindig magyar nyelvű csatornákat néz, függetlenül attól, hogy melyik adóról van szó” – mondta.</w:t>
      </w:r>
      <w:r w:rsidRPr="0088672D">
        <w:rPr>
          <w:bCs/>
          <w14:shadow w14:blurRad="50800" w14:dist="38100" w14:dir="2700000" w14:sx="100000" w14:sy="100000" w14:kx="0" w14:ky="0" w14:algn="tl">
            <w14:srgbClr w14:val="000000">
              <w14:alpha w14:val="60000"/>
            </w14:srgbClr>
          </w14:shadow>
        </w:rPr>
        <w:t xml:space="preserve"> </w:t>
      </w:r>
    </w:p>
    <w:p w14:paraId="6C9AB876" w14:textId="18C96898" w:rsidR="0088672D" w:rsidRDefault="0088672D" w:rsidP="0088672D">
      <w:r w:rsidRPr="00D612F1">
        <w:rPr>
          <w:spacing w:val="-10"/>
        </w:rPr>
        <w:t>Varga László</w:t>
      </w:r>
    </w:p>
    <w:p w14:paraId="06A37E62" w14:textId="77777777" w:rsidR="00C50507" w:rsidRDefault="00F67745"/>
    <w:sectPr w:rsidR="00C50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672D"/>
    <w:rsid w:val="00346574"/>
    <w:rsid w:val="0088672D"/>
    <w:rsid w:val="00C551EC"/>
    <w:rsid w:val="00DF28EB"/>
    <w:rsid w:val="00F67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8BDD"/>
  <w15:docId w15:val="{31EC615B-AA28-AA40-A1C5-0EDB8BC3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672D"/>
    <w:pPr>
      <w:spacing w:after="0" w:line="240" w:lineRule="auto"/>
      <w:jc w:val="both"/>
    </w:pPr>
    <w:rPr>
      <w:rFonts w:ascii="Times New Roman" w:eastAsia="Times New Roman" w:hAnsi="Times New Roman" w:cs="Arial"/>
      <w:sz w:val="24"/>
      <w:szCs w:val="24"/>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88672D"/>
    <w:pPr>
      <w:spacing w:before="120" w:after="120" w:line="240" w:lineRule="auto"/>
      <w:jc w:val="both"/>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kklead1">
    <w:name w:val="cikklead1"/>
    <w:rsid w:val="0088672D"/>
    <w:rPr>
      <w:rFonts w:ascii="Verdana" w:hAnsi="Verdana" w:hint="default"/>
      <w:b/>
      <w:bCs/>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Words>
  <Characters>3906</Characters>
  <Application>Microsoft Office Word</Application>
  <DocSecurity>0</DocSecurity>
  <Lines>48</Lines>
  <Paragraphs>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AcerES15-3</dc:creator>
  <cp:lastModifiedBy>Microsoft Office User</cp:lastModifiedBy>
  <cp:revision>3</cp:revision>
  <dcterms:created xsi:type="dcterms:W3CDTF">2019-03-01T14:26:00Z</dcterms:created>
  <dcterms:modified xsi:type="dcterms:W3CDTF">2019-03-01T16:49:00Z</dcterms:modified>
</cp:coreProperties>
</file>